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1" w:rsidRPr="00CE4B71" w:rsidRDefault="004737A2" w:rsidP="00794704">
      <w:pPr>
        <w:spacing w:after="0" w:line="240" w:lineRule="auto"/>
        <w:jc w:val="center"/>
        <w:rPr>
          <w:b/>
          <w:smallCaps/>
          <w:color w:val="0070C0"/>
          <w:sz w:val="32"/>
          <w:szCs w:val="32"/>
        </w:rPr>
      </w:pPr>
      <w:r w:rsidRPr="00CE4B71">
        <w:rPr>
          <w:b/>
          <w:smallCaps/>
          <w:color w:val="0070C0"/>
          <w:sz w:val="32"/>
          <w:szCs w:val="32"/>
        </w:rPr>
        <w:t>Seminario</w:t>
      </w:r>
    </w:p>
    <w:p w:rsidR="00F91751" w:rsidRPr="00CE4B71" w:rsidRDefault="00F91751" w:rsidP="00794704">
      <w:pPr>
        <w:spacing w:after="0" w:line="240" w:lineRule="auto"/>
        <w:jc w:val="center"/>
        <w:rPr>
          <w:b/>
          <w:sz w:val="32"/>
          <w:szCs w:val="32"/>
        </w:rPr>
      </w:pPr>
      <w:r w:rsidRPr="00CE4B71">
        <w:rPr>
          <w:b/>
          <w:sz w:val="32"/>
          <w:szCs w:val="32"/>
        </w:rPr>
        <w:t>Primo semestre 2020-2021</w:t>
      </w:r>
    </w:p>
    <w:p w:rsidR="0068756B" w:rsidRPr="00CE4B71" w:rsidRDefault="0068756B" w:rsidP="00794704">
      <w:pPr>
        <w:spacing w:after="0" w:line="240" w:lineRule="auto"/>
        <w:jc w:val="center"/>
        <w:rPr>
          <w:b/>
          <w:sz w:val="32"/>
          <w:szCs w:val="32"/>
        </w:rPr>
      </w:pPr>
    </w:p>
    <w:p w:rsidR="00277252" w:rsidRPr="00CE4B71" w:rsidRDefault="004737A2" w:rsidP="00277252">
      <w:pPr>
        <w:jc w:val="center"/>
        <w:rPr>
          <w:b/>
          <w:smallCaps/>
          <w:color w:val="C00000"/>
          <w:sz w:val="32"/>
          <w:szCs w:val="32"/>
        </w:rPr>
      </w:pPr>
      <w:r w:rsidRPr="00CE4B71">
        <w:rPr>
          <w:b/>
          <w:smallCaps/>
          <w:color w:val="C00000"/>
          <w:sz w:val="32"/>
          <w:szCs w:val="32"/>
        </w:rPr>
        <w:t xml:space="preserve">Giobbe: il malato e il suo dolore </w:t>
      </w:r>
    </w:p>
    <w:p w:rsidR="004737A2" w:rsidRPr="00CE4B71" w:rsidRDefault="004737A2" w:rsidP="004737A2">
      <w:pPr>
        <w:jc w:val="center"/>
        <w:rPr>
          <w:b/>
          <w:sz w:val="32"/>
          <w:szCs w:val="32"/>
        </w:rPr>
      </w:pPr>
      <w:r w:rsidRPr="00CE4B71">
        <w:rPr>
          <w:b/>
          <w:sz w:val="32"/>
          <w:szCs w:val="32"/>
        </w:rPr>
        <w:t>Prof. Gabriel Witaszek cssr</w:t>
      </w:r>
    </w:p>
    <w:p w:rsidR="00277252" w:rsidRPr="00CE4B71" w:rsidRDefault="00277252" w:rsidP="004737A2">
      <w:pPr>
        <w:jc w:val="center"/>
        <w:rPr>
          <w:b/>
          <w:sz w:val="28"/>
          <w:szCs w:val="28"/>
        </w:rPr>
      </w:pPr>
    </w:p>
    <w:p w:rsidR="004272BA" w:rsidRPr="00CE4B71" w:rsidRDefault="004272BA" w:rsidP="004737A2">
      <w:pPr>
        <w:jc w:val="center"/>
        <w:rPr>
          <w:b/>
          <w:smallCaps/>
          <w:color w:val="FF0000"/>
          <w:sz w:val="32"/>
          <w:szCs w:val="32"/>
        </w:rPr>
      </w:pPr>
      <w:r w:rsidRPr="00CE4B71">
        <w:rPr>
          <w:b/>
          <w:smallCaps/>
          <w:color w:val="FF0000"/>
          <w:sz w:val="32"/>
          <w:szCs w:val="32"/>
        </w:rPr>
        <w:t>Modalità del seminario</w:t>
      </w:r>
    </w:p>
    <w:p w:rsidR="00B83913" w:rsidRPr="00CE4B71" w:rsidRDefault="005B62B8" w:rsidP="004737A2">
      <w:pPr>
        <w:jc w:val="center"/>
        <w:rPr>
          <w:b/>
          <w:sz w:val="28"/>
          <w:szCs w:val="28"/>
        </w:rPr>
      </w:pPr>
      <w:r w:rsidRPr="00CE4B71">
        <w:rPr>
          <w:b/>
          <w:sz w:val="28"/>
          <w:szCs w:val="28"/>
        </w:rPr>
        <w:t>Seminario si sv</w:t>
      </w:r>
      <w:r w:rsidR="00B83913" w:rsidRPr="00CE4B71">
        <w:rPr>
          <w:b/>
          <w:sz w:val="28"/>
          <w:szCs w:val="28"/>
        </w:rPr>
        <w:t>olge nelle due modalità congiunte:</w:t>
      </w:r>
    </w:p>
    <w:p w:rsidR="00666278" w:rsidRPr="00CE4B71" w:rsidRDefault="00B83913" w:rsidP="000C6313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4B71">
        <w:rPr>
          <w:b/>
          <w:sz w:val="28"/>
          <w:szCs w:val="28"/>
        </w:rPr>
        <w:t xml:space="preserve"> Presentazione</w:t>
      </w:r>
      <w:r w:rsidR="005B62B8" w:rsidRPr="00CE4B71">
        <w:rPr>
          <w:b/>
          <w:sz w:val="28"/>
          <w:szCs w:val="28"/>
        </w:rPr>
        <w:t xml:space="preserve"> del tema</w:t>
      </w:r>
      <w:r w:rsidR="003E4CDF" w:rsidRPr="00CE4B71">
        <w:rPr>
          <w:b/>
          <w:sz w:val="28"/>
          <w:szCs w:val="28"/>
        </w:rPr>
        <w:t xml:space="preserve"> nell’aula </w:t>
      </w:r>
      <w:r w:rsidR="00666278" w:rsidRPr="00CE4B71">
        <w:rPr>
          <w:b/>
          <w:sz w:val="28"/>
          <w:szCs w:val="28"/>
        </w:rPr>
        <w:t xml:space="preserve">oppure </w:t>
      </w:r>
      <w:r w:rsidR="00666278" w:rsidRPr="00CE4B71">
        <w:rPr>
          <w:b/>
          <w:i/>
          <w:sz w:val="28"/>
          <w:szCs w:val="28"/>
        </w:rPr>
        <w:t>online</w:t>
      </w:r>
    </w:p>
    <w:p w:rsidR="003E4CDF" w:rsidRPr="00CE4B71" w:rsidRDefault="00501C06" w:rsidP="000C6313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4B71">
        <w:rPr>
          <w:b/>
          <w:sz w:val="28"/>
          <w:szCs w:val="28"/>
        </w:rPr>
        <w:t>E</w:t>
      </w:r>
      <w:r w:rsidR="003E4CDF" w:rsidRPr="00CE4B71">
        <w:rPr>
          <w:b/>
          <w:sz w:val="28"/>
          <w:szCs w:val="28"/>
        </w:rPr>
        <w:t>laborato scritto</w:t>
      </w:r>
    </w:p>
    <w:p w:rsidR="007F55BC" w:rsidRPr="00CE4B71" w:rsidRDefault="007F55BC" w:rsidP="007F55BC">
      <w:pPr>
        <w:pStyle w:val="Paragrafoelenco"/>
        <w:rPr>
          <w:b/>
          <w:sz w:val="28"/>
          <w:szCs w:val="28"/>
        </w:rPr>
      </w:pPr>
    </w:p>
    <w:p w:rsidR="00E932E3" w:rsidRPr="00CE4B71" w:rsidRDefault="00E932E3" w:rsidP="00E932E3">
      <w:pPr>
        <w:ind w:left="540"/>
        <w:jc w:val="center"/>
        <w:rPr>
          <w:b/>
          <w:smallCaps/>
          <w:sz w:val="28"/>
          <w:szCs w:val="28"/>
        </w:rPr>
      </w:pPr>
    </w:p>
    <w:p w:rsidR="00E932E3" w:rsidRPr="00CE4B71" w:rsidRDefault="00E932E3" w:rsidP="00E932E3">
      <w:pPr>
        <w:jc w:val="right"/>
        <w:rPr>
          <w:sz w:val="28"/>
          <w:szCs w:val="28"/>
        </w:rPr>
      </w:pPr>
    </w:p>
    <w:p w:rsidR="00E932E3" w:rsidRPr="00CE4B71" w:rsidRDefault="00E932E3" w:rsidP="00E932E3">
      <w:pPr>
        <w:jc w:val="both"/>
        <w:rPr>
          <w:sz w:val="28"/>
          <w:szCs w:val="28"/>
        </w:rPr>
      </w:pPr>
      <w:r w:rsidRPr="00CE4B71">
        <w:rPr>
          <w:sz w:val="28"/>
          <w:szCs w:val="28"/>
        </w:rPr>
        <w:t xml:space="preserve">La modalità scritta </w:t>
      </w:r>
      <w:r w:rsidRPr="00CE4B71">
        <w:rPr>
          <w:b/>
          <w:i/>
          <w:sz w:val="28"/>
          <w:szCs w:val="28"/>
        </w:rPr>
        <w:t>dell’unico esame finale</w:t>
      </w:r>
      <w:r w:rsidRPr="00CE4B71">
        <w:rPr>
          <w:sz w:val="28"/>
          <w:szCs w:val="28"/>
        </w:rPr>
        <w:t xml:space="preserve"> viene proposta per gli studenti che partecipano al corso </w:t>
      </w:r>
      <w:r w:rsidRPr="00CE4B71">
        <w:rPr>
          <w:b/>
          <w:i/>
          <w:sz w:val="28"/>
          <w:szCs w:val="28"/>
        </w:rPr>
        <w:t>Giobbe, la sofferenza dell’innocente. La morale sapienziale biblica</w:t>
      </w:r>
      <w:r w:rsidRPr="00CE4B71">
        <w:rPr>
          <w:b/>
          <w:sz w:val="28"/>
          <w:szCs w:val="28"/>
        </w:rPr>
        <w:t xml:space="preserve"> </w:t>
      </w:r>
      <w:r w:rsidRPr="00CE4B71">
        <w:rPr>
          <w:b/>
          <w:color w:val="7030A0"/>
          <w:sz w:val="28"/>
          <w:szCs w:val="28"/>
        </w:rPr>
        <w:t>(M1131-20A)</w:t>
      </w:r>
      <w:r w:rsidRPr="00CE4B71">
        <w:rPr>
          <w:sz w:val="28"/>
          <w:szCs w:val="28"/>
        </w:rPr>
        <w:t xml:space="preserve"> e nello stesso tempo si sono iscritti al Seminario </w:t>
      </w:r>
      <w:r w:rsidRPr="00CE4B71">
        <w:rPr>
          <w:b/>
          <w:i/>
          <w:sz w:val="28"/>
          <w:szCs w:val="28"/>
        </w:rPr>
        <w:t>Giobbe: il malato e il suo dolore</w:t>
      </w:r>
      <w:r w:rsidRPr="00CE4B71">
        <w:rPr>
          <w:sz w:val="28"/>
          <w:szCs w:val="28"/>
        </w:rPr>
        <w:t xml:space="preserve"> </w:t>
      </w:r>
      <w:r w:rsidRPr="00CE4B71">
        <w:rPr>
          <w:b/>
          <w:color w:val="7030A0"/>
          <w:sz w:val="28"/>
          <w:szCs w:val="28"/>
        </w:rPr>
        <w:t>(S1132-20A)</w:t>
      </w:r>
      <w:r w:rsidRPr="00CE4B71">
        <w:rPr>
          <w:sz w:val="28"/>
          <w:szCs w:val="28"/>
        </w:rPr>
        <w:t xml:space="preserve"> che è un approfondimento teologico morale e pastorale del corso.</w:t>
      </w:r>
    </w:p>
    <w:p w:rsidR="00E932E3" w:rsidRPr="00CE4B71" w:rsidRDefault="00E932E3" w:rsidP="00E932E3">
      <w:pPr>
        <w:jc w:val="both"/>
        <w:rPr>
          <w:sz w:val="28"/>
          <w:szCs w:val="28"/>
        </w:rPr>
      </w:pPr>
    </w:p>
    <w:p w:rsidR="00E932E3" w:rsidRPr="00CE4B71" w:rsidRDefault="00E932E3" w:rsidP="00E932E3">
      <w:pPr>
        <w:jc w:val="both"/>
        <w:rPr>
          <w:sz w:val="28"/>
          <w:szCs w:val="28"/>
        </w:rPr>
      </w:pPr>
      <w:r w:rsidRPr="00CE4B71">
        <w:rPr>
          <w:b/>
          <w:sz w:val="28"/>
          <w:szCs w:val="28"/>
        </w:rPr>
        <w:t>Il tema dell’elaborato scritto</w:t>
      </w:r>
      <w:r w:rsidRPr="00CE4B71">
        <w:rPr>
          <w:sz w:val="28"/>
          <w:szCs w:val="28"/>
        </w:rPr>
        <w:t xml:space="preserve"> viene proposto dal professore dirigente del corso e del seminario in consultazione con lo studente.</w:t>
      </w:r>
    </w:p>
    <w:p w:rsidR="00E932E3" w:rsidRPr="00CE4B71" w:rsidRDefault="00E932E3" w:rsidP="00E932E3">
      <w:pPr>
        <w:jc w:val="both"/>
        <w:rPr>
          <w:sz w:val="28"/>
          <w:szCs w:val="28"/>
        </w:rPr>
      </w:pPr>
    </w:p>
    <w:p w:rsidR="00E932E3" w:rsidRPr="00CE4B71" w:rsidRDefault="00E932E3" w:rsidP="00E932E3">
      <w:pPr>
        <w:jc w:val="both"/>
        <w:rPr>
          <w:sz w:val="28"/>
          <w:szCs w:val="28"/>
        </w:rPr>
      </w:pPr>
      <w:r w:rsidRPr="00CE4B71">
        <w:rPr>
          <w:sz w:val="28"/>
          <w:szCs w:val="28"/>
        </w:rPr>
        <w:t xml:space="preserve">Lo studente, </w:t>
      </w:r>
      <w:r w:rsidRPr="00CE4B71">
        <w:rPr>
          <w:b/>
          <w:sz w:val="28"/>
          <w:szCs w:val="28"/>
        </w:rPr>
        <w:t>partecipante del Seminario</w:t>
      </w:r>
      <w:r w:rsidRPr="00CE4B71">
        <w:rPr>
          <w:sz w:val="28"/>
          <w:szCs w:val="28"/>
        </w:rPr>
        <w:t>, deve presentare questo tema davanti agli altri Seminaristi, seguendo il programma del Seminario.</w:t>
      </w:r>
    </w:p>
    <w:p w:rsidR="00E932E3" w:rsidRPr="00CE4B71" w:rsidRDefault="00E932E3" w:rsidP="00E932E3">
      <w:pPr>
        <w:jc w:val="both"/>
        <w:rPr>
          <w:sz w:val="28"/>
          <w:szCs w:val="28"/>
        </w:rPr>
      </w:pPr>
    </w:p>
    <w:p w:rsidR="00E932E3" w:rsidRPr="00CE4B71" w:rsidRDefault="00E932E3" w:rsidP="00E932E3">
      <w:pPr>
        <w:jc w:val="both"/>
        <w:rPr>
          <w:sz w:val="28"/>
          <w:szCs w:val="28"/>
        </w:rPr>
      </w:pPr>
      <w:r w:rsidRPr="00CE4B71">
        <w:rPr>
          <w:sz w:val="28"/>
          <w:szCs w:val="28"/>
        </w:rPr>
        <w:t xml:space="preserve">Elaborato scritto dovrà contenere tra </w:t>
      </w:r>
      <w:r w:rsidRPr="00CE4B71">
        <w:rPr>
          <w:b/>
          <w:sz w:val="28"/>
          <w:szCs w:val="28"/>
        </w:rPr>
        <w:t>12 a 15 mila caratteri spazi inclusi</w:t>
      </w:r>
      <w:r w:rsidRPr="00CE4B71">
        <w:rPr>
          <w:sz w:val="28"/>
          <w:szCs w:val="28"/>
        </w:rPr>
        <w:t xml:space="preserve"> e consegnato al professore via elettronica </w:t>
      </w:r>
      <w:r w:rsidRPr="00CE4B71">
        <w:rPr>
          <w:b/>
          <w:sz w:val="28"/>
          <w:szCs w:val="28"/>
        </w:rPr>
        <w:t>prima del 29 gennaio 2021 e non oltre</w:t>
      </w:r>
      <w:r w:rsidRPr="00CE4B71">
        <w:rPr>
          <w:sz w:val="28"/>
          <w:szCs w:val="28"/>
        </w:rPr>
        <w:t>.</w:t>
      </w:r>
    </w:p>
    <w:p w:rsidR="0068756B" w:rsidRPr="00CE4B71" w:rsidRDefault="0068756B" w:rsidP="00E932E3">
      <w:pPr>
        <w:jc w:val="both"/>
        <w:rPr>
          <w:sz w:val="28"/>
          <w:szCs w:val="28"/>
        </w:rPr>
      </w:pPr>
    </w:p>
    <w:p w:rsidR="00F3468E" w:rsidRPr="00CE4B71" w:rsidRDefault="00F3468E" w:rsidP="00E932E3">
      <w:pPr>
        <w:jc w:val="both"/>
        <w:rPr>
          <w:sz w:val="28"/>
          <w:szCs w:val="28"/>
        </w:rPr>
      </w:pPr>
    </w:p>
    <w:p w:rsidR="0068756B" w:rsidRPr="00CE4B71" w:rsidRDefault="0068756B" w:rsidP="0068756B">
      <w:pPr>
        <w:jc w:val="right"/>
        <w:rPr>
          <w:b/>
          <w:sz w:val="28"/>
          <w:szCs w:val="28"/>
        </w:rPr>
      </w:pPr>
      <w:r w:rsidRPr="00CE4B71">
        <w:rPr>
          <w:b/>
          <w:sz w:val="28"/>
          <w:szCs w:val="28"/>
        </w:rPr>
        <w:t>Prof. Gabriel Witaszek cssr</w:t>
      </w:r>
    </w:p>
    <w:p w:rsidR="00E932E3" w:rsidRPr="00F3468E" w:rsidRDefault="00E932E3" w:rsidP="00E932E3">
      <w:pPr>
        <w:jc w:val="both"/>
        <w:rPr>
          <w:sz w:val="24"/>
          <w:szCs w:val="24"/>
        </w:rPr>
      </w:pPr>
    </w:p>
    <w:p w:rsidR="000F3FFF" w:rsidRPr="00F3468E" w:rsidRDefault="000F3FFF" w:rsidP="000C6313">
      <w:pPr>
        <w:pStyle w:val="Paragrafoelenco"/>
        <w:rPr>
          <w:b/>
        </w:rPr>
      </w:pPr>
    </w:p>
    <w:p w:rsidR="00277252" w:rsidRDefault="00277252" w:rsidP="00277252">
      <w:pPr>
        <w:rPr>
          <w:sz w:val="24"/>
          <w:szCs w:val="24"/>
        </w:rPr>
      </w:pPr>
    </w:p>
    <w:p w:rsidR="00F3468E" w:rsidRPr="00F3468E" w:rsidRDefault="00F3468E" w:rsidP="00277252">
      <w:pPr>
        <w:rPr>
          <w:sz w:val="24"/>
          <w:szCs w:val="24"/>
        </w:rPr>
      </w:pPr>
    </w:p>
    <w:p w:rsidR="00277252" w:rsidRPr="00803930" w:rsidRDefault="00277252" w:rsidP="00277252">
      <w:pPr>
        <w:jc w:val="center"/>
        <w:rPr>
          <w:b/>
          <w:sz w:val="32"/>
          <w:szCs w:val="32"/>
        </w:rPr>
      </w:pPr>
      <w:r w:rsidRPr="00803930">
        <w:rPr>
          <w:b/>
          <w:sz w:val="32"/>
          <w:szCs w:val="32"/>
        </w:rPr>
        <w:t xml:space="preserve">BIBLIOGRAFIA  </w:t>
      </w:r>
      <w:bookmarkStart w:id="0" w:name="_GoBack"/>
      <w:bookmarkEnd w:id="0"/>
      <w:r w:rsidRPr="00803930">
        <w:rPr>
          <w:b/>
          <w:sz w:val="32"/>
          <w:szCs w:val="32"/>
        </w:rPr>
        <w:t>SCELTA</w:t>
      </w:r>
    </w:p>
    <w:p w:rsidR="00277252" w:rsidRPr="00803930" w:rsidRDefault="00277252" w:rsidP="00277252">
      <w:pPr>
        <w:rPr>
          <w:sz w:val="28"/>
          <w:szCs w:val="28"/>
        </w:rPr>
      </w:pPr>
    </w:p>
    <w:p w:rsidR="00277252" w:rsidRPr="00803930" w:rsidRDefault="00277252" w:rsidP="00F943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30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Giovanni Paolo II</w:t>
      </w:r>
      <w:r w:rsidRPr="0080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Lettera Apostolica </w:t>
      </w:r>
      <w:r w:rsidRPr="008039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Salvifici doloris</w:t>
      </w:r>
      <w:r w:rsidRPr="0080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 febbraio 1984), Libreria Editrice Vaticana, Città del Vaticano 1984.</w:t>
      </w:r>
    </w:p>
    <w:p w:rsidR="00277252" w:rsidRPr="00803930" w:rsidRDefault="00277252" w:rsidP="00F9430D">
      <w:pPr>
        <w:jc w:val="both"/>
        <w:rPr>
          <w:rFonts w:ascii="Times New Roman" w:hAnsi="Times New Roman" w:cs="Times New Roman"/>
          <w:sz w:val="28"/>
          <w:szCs w:val="28"/>
        </w:rPr>
      </w:pPr>
      <w:r w:rsidRPr="00803930">
        <w:rPr>
          <w:rFonts w:ascii="Times New Roman" w:hAnsi="Times New Roman" w:cs="Times New Roman"/>
          <w:i/>
          <w:smallCaps/>
          <w:sz w:val="28"/>
          <w:szCs w:val="28"/>
        </w:rPr>
        <w:t>Catechismo della Chiesa Cattolica</w:t>
      </w:r>
      <w:r w:rsidRPr="00803930">
        <w:rPr>
          <w:rFonts w:ascii="Times New Roman" w:hAnsi="Times New Roman" w:cs="Times New Roman"/>
          <w:sz w:val="28"/>
          <w:szCs w:val="28"/>
        </w:rPr>
        <w:t>, Libreria Editrice Vaticana, Città del Vaticano 1992.</w:t>
      </w:r>
    </w:p>
    <w:p w:rsidR="00277252" w:rsidRPr="00803930" w:rsidRDefault="00277252" w:rsidP="00F9430D">
      <w:pPr>
        <w:pStyle w:val="Testonotaapidipagina"/>
        <w:rPr>
          <w:sz w:val="28"/>
          <w:szCs w:val="28"/>
        </w:rPr>
      </w:pPr>
      <w:r w:rsidRPr="00803930">
        <w:rPr>
          <w:smallCaps/>
          <w:sz w:val="28"/>
          <w:szCs w:val="28"/>
        </w:rPr>
        <w:t>Altobelli Romano</w:t>
      </w:r>
      <w:r w:rsidRPr="00803930">
        <w:rPr>
          <w:sz w:val="28"/>
          <w:szCs w:val="28"/>
        </w:rPr>
        <w:t xml:space="preserve">, “Il valore della sofferenza nell’unità e totalità della persona”, in </w:t>
      </w:r>
      <w:r w:rsidRPr="00803930">
        <w:rPr>
          <w:i/>
          <w:sz w:val="28"/>
          <w:szCs w:val="28"/>
        </w:rPr>
        <w:t>Bioetica e cultura</w:t>
      </w:r>
      <w:r w:rsidRPr="00803930">
        <w:rPr>
          <w:sz w:val="28"/>
          <w:szCs w:val="28"/>
        </w:rPr>
        <w:t xml:space="preserve"> XVII (2008) 1, 73-79.</w:t>
      </w:r>
    </w:p>
    <w:p w:rsidR="00F9430D" w:rsidRPr="00803930" w:rsidRDefault="00F9430D" w:rsidP="00F9430D">
      <w:pPr>
        <w:pStyle w:val="Testonotaapidipagina"/>
        <w:rPr>
          <w:sz w:val="28"/>
          <w:szCs w:val="28"/>
        </w:rPr>
      </w:pPr>
    </w:p>
    <w:p w:rsidR="00277252" w:rsidRPr="00803930" w:rsidRDefault="00277252" w:rsidP="00277252">
      <w:pPr>
        <w:jc w:val="both"/>
        <w:rPr>
          <w:rFonts w:ascii="Times New Roman" w:hAnsi="Times New Roman" w:cs="Times New Roman"/>
          <w:sz w:val="28"/>
          <w:szCs w:val="28"/>
        </w:rPr>
      </w:pPr>
      <w:r w:rsidRPr="00803930">
        <w:rPr>
          <w:rFonts w:ascii="Times New Roman" w:hAnsi="Times New Roman" w:cs="Times New Roman"/>
          <w:smallCaps/>
          <w:sz w:val="28"/>
          <w:szCs w:val="28"/>
        </w:rPr>
        <w:t>Manicardi Luciano</w:t>
      </w:r>
      <w:r w:rsidRPr="00803930">
        <w:rPr>
          <w:rFonts w:ascii="Times New Roman" w:hAnsi="Times New Roman" w:cs="Times New Roman"/>
          <w:sz w:val="28"/>
          <w:szCs w:val="28"/>
        </w:rPr>
        <w:t xml:space="preserve">, “Visitare i malati: approccio biblico”, in </w:t>
      </w:r>
      <w:r w:rsidRPr="00803930">
        <w:rPr>
          <w:rFonts w:ascii="Times New Roman" w:hAnsi="Times New Roman" w:cs="Times New Roman"/>
          <w:i/>
          <w:sz w:val="28"/>
          <w:szCs w:val="28"/>
        </w:rPr>
        <w:t>Firmana</w:t>
      </w:r>
      <w:r w:rsidRPr="00803930">
        <w:rPr>
          <w:rFonts w:ascii="Times New Roman" w:hAnsi="Times New Roman" w:cs="Times New Roman"/>
          <w:sz w:val="28"/>
          <w:szCs w:val="28"/>
        </w:rPr>
        <w:t xml:space="preserve">. </w:t>
      </w:r>
      <w:r w:rsidRPr="00803930">
        <w:rPr>
          <w:rFonts w:ascii="Times New Roman" w:hAnsi="Times New Roman" w:cs="Times New Roman"/>
          <w:i/>
          <w:sz w:val="28"/>
          <w:szCs w:val="28"/>
        </w:rPr>
        <w:t>Quaderni di Teologia e Pastorale</w:t>
      </w:r>
      <w:r w:rsidRPr="00803930">
        <w:rPr>
          <w:rFonts w:ascii="Times New Roman" w:hAnsi="Times New Roman" w:cs="Times New Roman"/>
          <w:sz w:val="28"/>
          <w:szCs w:val="28"/>
        </w:rPr>
        <w:t>, N. 38/39 (2005) 79-88.</w:t>
      </w:r>
    </w:p>
    <w:p w:rsidR="00F9430D" w:rsidRPr="00803930" w:rsidRDefault="00277252" w:rsidP="00F9430D">
      <w:pPr>
        <w:jc w:val="both"/>
        <w:rPr>
          <w:rFonts w:ascii="Times New Roman" w:hAnsi="Times New Roman" w:cs="Times New Roman"/>
          <w:sz w:val="28"/>
          <w:szCs w:val="28"/>
        </w:rPr>
      </w:pPr>
      <w:r w:rsidRPr="00803930">
        <w:rPr>
          <w:rFonts w:ascii="Times New Roman" w:hAnsi="Times New Roman" w:cs="Times New Roman"/>
          <w:smallCaps/>
          <w:sz w:val="28"/>
          <w:szCs w:val="28"/>
        </w:rPr>
        <w:t>Martini M. Carlo</w:t>
      </w:r>
      <w:r w:rsidRPr="00803930">
        <w:rPr>
          <w:rFonts w:ascii="Times New Roman" w:hAnsi="Times New Roman" w:cs="Times New Roman"/>
          <w:sz w:val="28"/>
          <w:szCs w:val="28"/>
        </w:rPr>
        <w:t xml:space="preserve">, </w:t>
      </w:r>
      <w:r w:rsidRPr="00803930">
        <w:rPr>
          <w:rFonts w:ascii="Times New Roman" w:hAnsi="Times New Roman" w:cs="Times New Roman"/>
          <w:i/>
          <w:sz w:val="28"/>
          <w:szCs w:val="28"/>
        </w:rPr>
        <w:t>Avete perseverato con me nelle mie prove. Riflessioni su Giobbe</w:t>
      </w:r>
      <w:r w:rsidRPr="00803930">
        <w:rPr>
          <w:rFonts w:ascii="Times New Roman" w:hAnsi="Times New Roman" w:cs="Times New Roman"/>
          <w:sz w:val="28"/>
          <w:szCs w:val="28"/>
        </w:rPr>
        <w:t>, Piemme - Centro Ambrosiano di documentazione, Casale Monferrato 1990.</w:t>
      </w:r>
    </w:p>
    <w:p w:rsidR="00277252" w:rsidRPr="00803930" w:rsidRDefault="00277252" w:rsidP="00277252">
      <w:pPr>
        <w:pStyle w:val="Testonotaapidipagina"/>
        <w:rPr>
          <w:sz w:val="28"/>
          <w:szCs w:val="28"/>
        </w:rPr>
      </w:pPr>
      <w:r w:rsidRPr="00803930">
        <w:rPr>
          <w:smallCaps/>
          <w:sz w:val="28"/>
          <w:szCs w:val="28"/>
        </w:rPr>
        <w:t>Mazzinghi Luca, Manicardi Ermenegildo, Morandi Giacomo</w:t>
      </w:r>
      <w:r w:rsidRPr="00803930">
        <w:rPr>
          <w:sz w:val="28"/>
          <w:szCs w:val="28"/>
        </w:rPr>
        <w:t xml:space="preserve">, </w:t>
      </w:r>
      <w:r w:rsidRPr="00803930">
        <w:rPr>
          <w:i/>
          <w:sz w:val="28"/>
          <w:szCs w:val="28"/>
        </w:rPr>
        <w:t>Dio fa scendere agli inferi e risalire (1Sam 2, 6)</w:t>
      </w:r>
      <w:r w:rsidRPr="00803930">
        <w:rPr>
          <w:sz w:val="28"/>
          <w:szCs w:val="28"/>
        </w:rPr>
        <w:t xml:space="preserve">. </w:t>
      </w:r>
      <w:r w:rsidRPr="00803930">
        <w:rPr>
          <w:i/>
          <w:sz w:val="28"/>
          <w:szCs w:val="28"/>
        </w:rPr>
        <w:t>La sofferenza nella Sacra Scrittura</w:t>
      </w:r>
      <w:r w:rsidRPr="00803930">
        <w:rPr>
          <w:sz w:val="28"/>
          <w:szCs w:val="28"/>
        </w:rPr>
        <w:t>, Edizioni San Lorenzo, Reggio Emilia 2003.</w:t>
      </w:r>
    </w:p>
    <w:p w:rsidR="00277252" w:rsidRPr="00803930" w:rsidRDefault="00277252" w:rsidP="00277252">
      <w:pPr>
        <w:pStyle w:val="Testonotaapidipagina"/>
        <w:rPr>
          <w:sz w:val="28"/>
          <w:szCs w:val="28"/>
        </w:rPr>
      </w:pPr>
    </w:p>
    <w:p w:rsidR="00277252" w:rsidRPr="00803930" w:rsidRDefault="00FA29FB" w:rsidP="00277252">
      <w:pPr>
        <w:jc w:val="both"/>
        <w:rPr>
          <w:rFonts w:ascii="Times New Roman" w:hAnsi="Times New Roman" w:cs="Times New Roman"/>
          <w:sz w:val="28"/>
          <w:szCs w:val="28"/>
        </w:rPr>
      </w:pPr>
      <w:r w:rsidRPr="00803930">
        <w:rPr>
          <w:rFonts w:ascii="Times New Roman" w:hAnsi="Times New Roman" w:cs="Times New Roman"/>
          <w:smallCaps/>
          <w:sz w:val="28"/>
          <w:szCs w:val="28"/>
        </w:rPr>
        <w:t>Witaszek Gabriel</w:t>
      </w:r>
      <w:r w:rsidR="00277252" w:rsidRPr="00803930">
        <w:rPr>
          <w:rFonts w:ascii="Times New Roman" w:hAnsi="Times New Roman" w:cs="Times New Roman"/>
          <w:sz w:val="28"/>
          <w:szCs w:val="28"/>
        </w:rPr>
        <w:t xml:space="preserve">, “Tra la pedagogia Divina e la pedagogia umana nella sapienza biblica”, in </w:t>
      </w:r>
      <w:r w:rsidR="00277252" w:rsidRPr="00803930">
        <w:rPr>
          <w:rFonts w:ascii="Times New Roman" w:hAnsi="Times New Roman" w:cs="Times New Roman"/>
          <w:i/>
          <w:sz w:val="28"/>
          <w:szCs w:val="28"/>
        </w:rPr>
        <w:t>Pedagogika Katolicka</w:t>
      </w:r>
      <w:r w:rsidR="00277252" w:rsidRPr="00803930">
        <w:rPr>
          <w:rFonts w:ascii="Times New Roman" w:hAnsi="Times New Roman" w:cs="Times New Roman"/>
          <w:sz w:val="28"/>
          <w:szCs w:val="28"/>
        </w:rPr>
        <w:t xml:space="preserve"> 1a (2007) 169-185.</w:t>
      </w:r>
    </w:p>
    <w:p w:rsidR="00152097" w:rsidRPr="00803930" w:rsidRDefault="00152097" w:rsidP="00277252">
      <w:pPr>
        <w:jc w:val="both"/>
        <w:rPr>
          <w:rFonts w:ascii="Times New Roman" w:hAnsi="Times New Roman" w:cs="Times New Roman"/>
          <w:sz w:val="28"/>
          <w:szCs w:val="28"/>
        </w:rPr>
      </w:pPr>
      <w:r w:rsidRPr="00803930">
        <w:rPr>
          <w:rFonts w:ascii="Times New Roman" w:hAnsi="Times New Roman" w:cs="Times New Roman"/>
          <w:smallCaps/>
          <w:sz w:val="28"/>
          <w:szCs w:val="28"/>
        </w:rPr>
        <w:t xml:space="preserve">Witaszek Gabriel, </w:t>
      </w:r>
      <w:r w:rsidR="00C51B48" w:rsidRPr="00803930">
        <w:rPr>
          <w:rFonts w:ascii="Times New Roman" w:hAnsi="Times New Roman" w:cs="Times New Roman"/>
          <w:i/>
          <w:sz w:val="28"/>
          <w:szCs w:val="28"/>
        </w:rPr>
        <w:t>Giobbe. La sofferenza vissuta nella fede</w:t>
      </w:r>
      <w:r w:rsidR="00C51B48" w:rsidRPr="00803930">
        <w:rPr>
          <w:rFonts w:ascii="Times New Roman" w:hAnsi="Times New Roman" w:cs="Times New Roman"/>
          <w:sz w:val="28"/>
          <w:szCs w:val="28"/>
        </w:rPr>
        <w:t xml:space="preserve">, Lateran University Press e Editiones Academiae Alfonsianae, </w:t>
      </w:r>
      <w:r w:rsidR="000F0DBB" w:rsidRPr="00803930">
        <w:rPr>
          <w:rFonts w:ascii="Times New Roman" w:hAnsi="Times New Roman" w:cs="Times New Roman"/>
          <w:sz w:val="28"/>
          <w:szCs w:val="28"/>
        </w:rPr>
        <w:t xml:space="preserve">Città del Vaticano </w:t>
      </w:r>
      <w:r w:rsidR="000F0DBB" w:rsidRPr="008039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F0DBB" w:rsidRPr="00803930">
        <w:rPr>
          <w:rFonts w:ascii="Times New Roman" w:hAnsi="Times New Roman" w:cs="Times New Roman"/>
          <w:sz w:val="28"/>
          <w:szCs w:val="28"/>
        </w:rPr>
        <w:t>2018.</w:t>
      </w:r>
    </w:p>
    <w:p w:rsidR="00277252" w:rsidRPr="00803930" w:rsidRDefault="00277252" w:rsidP="00277252">
      <w:pPr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252" w:rsidRPr="00803930" w:rsidRDefault="00277252" w:rsidP="004737A2">
      <w:pPr>
        <w:jc w:val="center"/>
        <w:rPr>
          <w:b/>
          <w:sz w:val="28"/>
          <w:szCs w:val="28"/>
        </w:rPr>
      </w:pPr>
    </w:p>
    <w:p w:rsidR="00277252" w:rsidRDefault="00277252" w:rsidP="004737A2">
      <w:pPr>
        <w:jc w:val="center"/>
        <w:rPr>
          <w:b/>
          <w:sz w:val="28"/>
          <w:szCs w:val="28"/>
        </w:rPr>
      </w:pPr>
    </w:p>
    <w:p w:rsidR="00277252" w:rsidRPr="00F91751" w:rsidRDefault="00277252" w:rsidP="004737A2">
      <w:pPr>
        <w:jc w:val="center"/>
        <w:rPr>
          <w:b/>
          <w:sz w:val="28"/>
          <w:szCs w:val="28"/>
        </w:rPr>
      </w:pPr>
    </w:p>
    <w:p w:rsidR="00510A9D" w:rsidRPr="00F91751" w:rsidRDefault="00510A9D" w:rsidP="004737A2">
      <w:pPr>
        <w:jc w:val="center"/>
        <w:rPr>
          <w:b/>
          <w:sz w:val="28"/>
          <w:szCs w:val="28"/>
        </w:rPr>
      </w:pPr>
    </w:p>
    <w:sectPr w:rsidR="00510A9D" w:rsidRPr="00F91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52" w:rsidRDefault="00277252" w:rsidP="00277252">
      <w:pPr>
        <w:spacing w:after="0" w:line="240" w:lineRule="auto"/>
      </w:pPr>
      <w:r>
        <w:separator/>
      </w:r>
    </w:p>
  </w:endnote>
  <w:endnote w:type="continuationSeparator" w:id="0">
    <w:p w:rsidR="00277252" w:rsidRDefault="00277252" w:rsidP="0027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52" w:rsidRDefault="00277252" w:rsidP="00277252">
      <w:pPr>
        <w:spacing w:after="0" w:line="240" w:lineRule="auto"/>
      </w:pPr>
      <w:r>
        <w:separator/>
      </w:r>
    </w:p>
  </w:footnote>
  <w:footnote w:type="continuationSeparator" w:id="0">
    <w:p w:rsidR="00277252" w:rsidRDefault="00277252" w:rsidP="0027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D7357"/>
    <w:multiLevelType w:val="hybridMultilevel"/>
    <w:tmpl w:val="B576F850"/>
    <w:lvl w:ilvl="0" w:tplc="92FC4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2"/>
    <w:rsid w:val="00085129"/>
    <w:rsid w:val="000C6313"/>
    <w:rsid w:val="000F0DBB"/>
    <w:rsid w:val="000F3FFF"/>
    <w:rsid w:val="00152097"/>
    <w:rsid w:val="00175AAB"/>
    <w:rsid w:val="00277252"/>
    <w:rsid w:val="003B6091"/>
    <w:rsid w:val="003E4CDF"/>
    <w:rsid w:val="004272BA"/>
    <w:rsid w:val="004737A2"/>
    <w:rsid w:val="00501C06"/>
    <w:rsid w:val="00510A9D"/>
    <w:rsid w:val="005B62B8"/>
    <w:rsid w:val="006541C3"/>
    <w:rsid w:val="00666278"/>
    <w:rsid w:val="0068756B"/>
    <w:rsid w:val="0075206A"/>
    <w:rsid w:val="00794704"/>
    <w:rsid w:val="007F55BC"/>
    <w:rsid w:val="00803930"/>
    <w:rsid w:val="009340CE"/>
    <w:rsid w:val="00946586"/>
    <w:rsid w:val="00B83913"/>
    <w:rsid w:val="00BF49FE"/>
    <w:rsid w:val="00C51B48"/>
    <w:rsid w:val="00CE4B71"/>
    <w:rsid w:val="00D1353B"/>
    <w:rsid w:val="00E932E3"/>
    <w:rsid w:val="00ED5D11"/>
    <w:rsid w:val="00F11B8B"/>
    <w:rsid w:val="00F3468E"/>
    <w:rsid w:val="00F8097B"/>
    <w:rsid w:val="00F87A2C"/>
    <w:rsid w:val="00F91751"/>
    <w:rsid w:val="00F9430D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601E-CDA6-4772-93A5-8B5695CF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nhideWhenUsed/>
    <w:rsid w:val="00277252"/>
    <w:pPr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7252"/>
    <w:rPr>
      <w:rFonts w:ascii="Times New Roman" w:eastAsia="Times New Roman" w:hAnsi="Times New Roman" w:cs="Times New Roman"/>
      <w:color w:val="000000" w:themeColor="text1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277252"/>
    <w:rPr>
      <w:rFonts w:ascii="Times New Roman" w:hAnsi="Times New Roman" w:cs="Times New Roman" w:hint="default"/>
      <w:position w:val="8"/>
      <w:sz w:val="20"/>
      <w:szCs w:val="20"/>
      <w:vertAlign w:val="baseline"/>
    </w:rPr>
  </w:style>
  <w:style w:type="character" w:customStyle="1" w:styleId="grame">
    <w:name w:val="grame"/>
    <w:basedOn w:val="Carpredefinitoparagrafo"/>
    <w:rsid w:val="00277252"/>
  </w:style>
  <w:style w:type="paragraph" w:styleId="Paragrafoelenco">
    <w:name w:val="List Paragraph"/>
    <w:basedOn w:val="Normale"/>
    <w:uiPriority w:val="34"/>
    <w:qFormat/>
    <w:rsid w:val="002772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1">
    <w:name w:val="st1"/>
    <w:basedOn w:val="Carpredefinitoparagrafo"/>
    <w:rsid w:val="002772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tkennedy@alfonsiana.edu</dc:creator>
  <cp:keywords/>
  <dc:description/>
  <cp:lastModifiedBy>tkennedy@alfonsiana.edu</cp:lastModifiedBy>
  <cp:revision>5</cp:revision>
  <cp:lastPrinted>2020-09-19T12:35:00Z</cp:lastPrinted>
  <dcterms:created xsi:type="dcterms:W3CDTF">2020-09-19T10:54:00Z</dcterms:created>
  <dcterms:modified xsi:type="dcterms:W3CDTF">2020-09-19T14:09:00Z</dcterms:modified>
</cp:coreProperties>
</file>